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700" w:lineRule="exact"/>
        <w:ind w:left="0" w:right="0"/>
        <w:jc w:val="both"/>
        <w:textAlignment w:val="auto"/>
        <w:rPr>
          <w:rFonts w:hint="eastAsia" w:ascii="仿宋_GB2312" w:hAnsi="仿宋_GB2312" w:eastAsia="仿宋_GB2312" w:cs="仿宋_GB2312"/>
          <w:b/>
          <w:color w:val="auto"/>
          <w:kern w:val="0"/>
          <w:sz w:val="32"/>
          <w:szCs w:val="32"/>
          <w:shd w:val="clear" w:color="auto"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1000" w:lineRule="exact"/>
        <w:ind w:left="0" w:leftChars="0" w:firstLine="4215" w:firstLineChars="1312"/>
        <w:jc w:val="left"/>
        <w:textAlignment w:val="auto"/>
        <w:rPr>
          <w:rFonts w:eastAsia="楷体_GB2312"/>
        </w:rPr>
      </w:pPr>
      <w:r>
        <w:rPr>
          <w:rFonts w:hint="eastAsia" w:ascii="仿宋_GB2312" w:hAnsi="仿宋_GB2312" w:eastAsia="仿宋_GB2312" w:cs="仿宋_GB2312"/>
          <w:b/>
          <w:color w:val="auto"/>
          <w:kern w:val="0"/>
          <w:sz w:val="32"/>
          <w:szCs w:val="32"/>
          <w:shd w:val="clear" w:color="auto" w:fill="FFFFFF"/>
          <w:lang w:val="en-US" w:eastAsia="zh-CN" w:bidi="ar"/>
        </w:rPr>
        <w:drawing>
          <wp:anchor distT="0" distB="0" distL="114300" distR="114300" simplePos="0" relativeHeight="251776000" behindDoc="1" locked="0" layoutInCell="1" allowOverlap="1">
            <wp:simplePos x="0" y="0"/>
            <wp:positionH relativeFrom="column">
              <wp:posOffset>111125</wp:posOffset>
            </wp:positionH>
            <wp:positionV relativeFrom="paragraph">
              <wp:posOffset>101600</wp:posOffset>
            </wp:positionV>
            <wp:extent cx="2470785" cy="567055"/>
            <wp:effectExtent l="0" t="0" r="43815" b="42545"/>
            <wp:wrapThrough wrapText="bothSides">
              <wp:wrapPolygon>
                <wp:start x="0" y="0"/>
                <wp:lineTo x="0" y="21044"/>
                <wp:lineTo x="21483" y="21044"/>
                <wp:lineTo x="21483" y="0"/>
                <wp:lineTo x="0" y="0"/>
              </wp:wrapPolygon>
            </wp:wrapThrough>
            <wp:docPr id="1" name="图片 2" descr="黄冈师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黄冈师范logo"/>
                    <pic:cNvPicPr>
                      <a:picLocks noChangeAspect="1"/>
                    </pic:cNvPicPr>
                  </pic:nvPicPr>
                  <pic:blipFill>
                    <a:blip r:embed="rId6"/>
                    <a:stretch>
                      <a:fillRect/>
                    </a:stretch>
                  </pic:blipFill>
                  <pic:spPr>
                    <a:xfrm>
                      <a:off x="0" y="0"/>
                      <a:ext cx="2470785" cy="567055"/>
                    </a:xfrm>
                    <a:prstGeom prst="rect">
                      <a:avLst/>
                    </a:prstGeom>
                    <a:noFill/>
                    <a:ln>
                      <a:noFill/>
                    </a:ln>
                  </pic:spPr>
                </pic:pic>
              </a:graphicData>
            </a:graphic>
          </wp:anchor>
        </w:drawing>
      </w:r>
      <w:r>
        <w:rPr>
          <w:rFonts w:hint="eastAsia" w:ascii="华文行楷" w:hAnsi="华文行楷" w:eastAsia="华文行楷" w:cs="华文行楷"/>
          <w:b w:val="0"/>
          <w:bCs/>
          <w:color w:val="000000"/>
          <w:kern w:val="0"/>
          <w:sz w:val="72"/>
          <w:szCs w:val="72"/>
          <w:lang w:val="en-US" w:eastAsia="zh-CN" w:bidi="ar"/>
        </w:rPr>
        <w:t>商学院</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500" w:lineRule="exact"/>
        <w:ind w:left="0" w:right="0"/>
        <w:jc w:val="both"/>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b/>
          <w:bCs w:val="0"/>
          <w:color w:val="000000"/>
          <w:spacing w:val="20"/>
          <w:w w:val="91"/>
          <w:kern w:val="0"/>
          <w:sz w:val="54"/>
          <w:szCs w:val="54"/>
          <w:lang w:val="en-US" w:eastAsia="zh-CN" w:bidi="ar"/>
        </w:rPr>
      </w:pPr>
      <w:r>
        <w:rPr>
          <w:rFonts w:hint="eastAsia" w:ascii="方正小标宋简体" w:hAnsi="方正小标宋简体" w:eastAsia="方正小标宋简体" w:cs="方正小标宋简体"/>
          <w:b/>
          <w:bCs w:val="0"/>
          <w:color w:val="000000"/>
          <w:spacing w:val="20"/>
          <w:w w:val="91"/>
          <w:kern w:val="0"/>
          <w:sz w:val="54"/>
          <w:szCs w:val="54"/>
          <w:lang w:val="en-US" w:eastAsia="zh-CN" w:bidi="ar"/>
        </w:rPr>
        <w:t>“不忘初心、牢记使命”主题教育</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b/>
          <w:bCs w:val="0"/>
          <w:spacing w:val="0"/>
          <w:w w:val="91"/>
          <w:sz w:val="54"/>
          <w:szCs w:val="54"/>
        </w:rPr>
      </w:pPr>
      <w:r>
        <w:rPr>
          <w:rFonts w:hint="eastAsia" w:ascii="方正小标宋简体" w:hAnsi="方正小标宋简体" w:eastAsia="方正小标宋简体" w:cs="方正小标宋简体"/>
          <w:b/>
          <w:bCs w:val="0"/>
          <w:color w:val="000000"/>
          <w:spacing w:val="0"/>
          <w:w w:val="91"/>
          <w:kern w:val="0"/>
          <w:sz w:val="54"/>
          <w:szCs w:val="54"/>
          <w:lang w:val="en-US" w:eastAsia="zh-CN" w:bidi="ar"/>
        </w:rPr>
        <w:t>暨2019年10月“支部主题党日”活动</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学</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习</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资</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料</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汇</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编</w:t>
      </w:r>
    </w:p>
    <w:p>
      <w:pPr>
        <w:keepNext w:val="0"/>
        <w:keepLines w:val="0"/>
        <w:widowControl/>
        <w:suppressLineNumbers w:val="0"/>
        <w:jc w:val="center"/>
        <w:rPr>
          <w:sz w:val="48"/>
          <w:szCs w:val="48"/>
        </w:rPr>
      </w:pPr>
      <w:r>
        <w:rPr>
          <w:rFonts w:ascii="隶书" w:hAnsi="隶书" w:eastAsia="隶书" w:cs="隶书"/>
          <w:color w:val="000000"/>
          <w:kern w:val="0"/>
          <w:sz w:val="50"/>
          <w:szCs w:val="50"/>
          <w:lang w:val="en-US" w:eastAsia="zh-CN" w:bidi="ar"/>
        </w:rPr>
        <w:t>（</w:t>
      </w:r>
      <w:r>
        <w:rPr>
          <w:rFonts w:hint="eastAsia" w:ascii="隶书" w:hAnsi="隶书" w:eastAsia="隶书" w:cs="隶书"/>
          <w:color w:val="000000"/>
          <w:kern w:val="0"/>
          <w:sz w:val="50"/>
          <w:szCs w:val="50"/>
          <w:lang w:val="en-US" w:eastAsia="zh-CN" w:bidi="ar"/>
        </w:rPr>
        <w:t>四</w:t>
      </w:r>
      <w:r>
        <w:rPr>
          <w:rFonts w:ascii="隶书" w:hAnsi="隶书" w:eastAsia="隶书" w:cs="隶书"/>
          <w:color w:val="000000"/>
          <w:kern w:val="0"/>
          <w:sz w:val="50"/>
          <w:szCs w:val="50"/>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widowControl/>
        <w:suppressLineNumbers w:val="0"/>
        <w:jc w:val="center"/>
        <w:rPr>
          <w:rFonts w:hint="eastAsia" w:ascii="仿宋_GB2312" w:hAnsi="仿宋_GB2312" w:eastAsia="仿宋_GB2312" w:cs="仿宋_GB2312"/>
          <w:b/>
          <w:color w:val="auto"/>
          <w:kern w:val="0"/>
          <w:sz w:val="36"/>
          <w:szCs w:val="36"/>
          <w:shd w:val="clear" w:color="auto" w:fill="FFFFFF"/>
          <w:lang w:val="en-US" w:eastAsia="zh-CN" w:bidi="ar"/>
        </w:rPr>
      </w:pPr>
      <w:r>
        <w:rPr>
          <w:rFonts w:ascii="楷体_GB2312" w:hAnsi="宋体" w:eastAsia="楷体_GB2312" w:cs="楷体_GB2312"/>
          <w:b/>
          <w:color w:val="000000"/>
          <w:kern w:val="0"/>
          <w:sz w:val="32"/>
          <w:szCs w:val="32"/>
          <w:lang w:val="en-US" w:eastAsia="zh-CN" w:bidi="ar"/>
        </w:rPr>
        <w:t>商学院“不忘初心、牢记使命”主题教育领导小组</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bCs w:val="0"/>
          <w:color w:val="auto"/>
          <w:spacing w:val="20"/>
          <w:kern w:val="0"/>
          <w:sz w:val="36"/>
          <w:szCs w:val="36"/>
          <w:shd w:val="clear" w:color="auto" w:fill="FFFFFF"/>
          <w:lang w:val="en-US" w:eastAsia="zh-CN" w:bidi="ar"/>
        </w:rPr>
      </w:pPr>
      <w:r>
        <w:rPr>
          <w:rFonts w:hint="eastAsia" w:ascii="楷体_GB2312" w:hAnsi="楷体_GB2312" w:eastAsia="楷体_GB2312" w:cs="楷体_GB2312"/>
          <w:b/>
          <w:bCs w:val="0"/>
          <w:color w:val="auto"/>
          <w:spacing w:val="20"/>
          <w:kern w:val="0"/>
          <w:sz w:val="36"/>
          <w:szCs w:val="36"/>
          <w:shd w:val="clear" w:color="auto" w:fill="FFFFFF"/>
          <w:lang w:val="en-US" w:eastAsia="zh-CN" w:bidi="ar"/>
        </w:rPr>
        <w:t>二〇一九年十月</w:t>
      </w:r>
    </w:p>
    <w:p>
      <w:pPr>
        <w:keepNext w:val="0"/>
        <w:keepLines w:val="0"/>
        <w:pageBreakBefore w:val="0"/>
        <w:widowControl w:val="0"/>
        <w:kinsoku/>
        <w:overflowPunct/>
        <w:topLinePunct w:val="0"/>
        <w:autoSpaceDE/>
        <w:autoSpaceDN/>
        <w:bidi w:val="0"/>
        <w:adjustRightInd/>
        <w:snapToGrid/>
        <w:textAlignment w:val="auto"/>
        <w:rPr>
          <w:rFonts w:hint="eastAsia" w:ascii="仿宋_GB2312" w:hAnsi="仿宋_GB2312" w:eastAsia="仿宋_GB2312" w:cs="仿宋_GB2312"/>
          <w:b/>
          <w:color w:val="auto"/>
          <w:kern w:val="0"/>
          <w:sz w:val="32"/>
          <w:szCs w:val="32"/>
          <w:shd w:val="clear" w:color="auto" w:fill="FFFFFF"/>
          <w:lang w:val="en-US" w:eastAsia="zh-CN" w:bidi="ar"/>
        </w:rPr>
      </w:pPr>
      <w:r>
        <w:rPr>
          <w:rFonts w:hint="eastAsia" w:ascii="仿宋_GB2312" w:hAnsi="仿宋_GB2312" w:eastAsia="仿宋_GB2312" w:cs="仿宋_GB2312"/>
          <w:b/>
          <w:color w:val="auto"/>
          <w:kern w:val="0"/>
          <w:sz w:val="32"/>
          <w:szCs w:val="32"/>
          <w:shd w:val="clear" w:color="auto" w:fill="FFFFFF"/>
          <w:lang w:val="en-US" w:eastAsia="zh-CN" w:bidi="ar"/>
        </w:rPr>
        <w:br w:type="page"/>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40" w:lineRule="auto"/>
        <w:ind w:left="0" w:right="0"/>
        <w:jc w:val="center"/>
        <w:textAlignment w:val="auto"/>
        <w:outlineLvl w:val="9"/>
        <w:rPr>
          <w:rFonts w:hint="eastAsia" w:ascii="方正小标宋简体" w:hAnsi="方正小标宋简体" w:eastAsia="方正小标宋简体" w:cs="方正小标宋简体"/>
          <w:b/>
          <w:color w:val="auto"/>
          <w:kern w:val="0"/>
          <w:sz w:val="44"/>
          <w:szCs w:val="44"/>
          <w:shd w:val="clear" w:color="auto" w:fill="FFFFFF"/>
          <w:lang w:val="en-US" w:eastAsia="zh-CN" w:bidi="ar"/>
        </w:rPr>
      </w:pPr>
      <w:r>
        <w:rPr>
          <w:rFonts w:hint="eastAsia" w:ascii="方正小标宋简体" w:hAnsi="方正小标宋简体" w:eastAsia="方正小标宋简体" w:cs="方正小标宋简体"/>
          <w:b/>
          <w:color w:val="auto"/>
          <w:kern w:val="0"/>
          <w:sz w:val="44"/>
          <w:szCs w:val="44"/>
          <w:shd w:val="clear" w:color="auto" w:fill="FFFFFF"/>
          <w:lang w:val="en-US" w:eastAsia="zh-CN" w:bidi="ar"/>
        </w:rPr>
        <w:t>目   录</w:t>
      </w:r>
      <w:bookmarkStart w:id="0" w:name="_Toc22916"/>
    </w:p>
    <w:bookmarkEnd w:id="0"/>
    <w:p>
      <w:pPr>
        <w:keepNext w:val="0"/>
        <w:keepLines w:val="0"/>
        <w:pageBreakBefore w:val="0"/>
        <w:widowControl/>
        <w:shd w:val="clear" w:color="auto"/>
        <w:kinsoku/>
        <w:wordWrap/>
        <w:overflowPunct/>
        <w:topLinePunct w:val="0"/>
        <w:autoSpaceDE/>
        <w:autoSpaceDN/>
        <w:bidi w:val="0"/>
        <w:adjustRightInd/>
        <w:snapToGrid/>
        <w:spacing w:line="560" w:lineRule="exact"/>
        <w:ind w:firstLine="0" w:firstLineChars="0"/>
        <w:jc w:val="both"/>
        <w:textAlignment w:val="auto"/>
        <w:outlineLvl w:val="0"/>
        <w:rPr>
          <w:rFonts w:hint="eastAsia" w:ascii="仿宋_GB2312" w:hAnsi="仿宋_GB2312" w:eastAsia="仿宋_GB2312" w:cs="仿宋_GB2312"/>
          <w:color w:val="auto"/>
          <w:kern w:val="0"/>
          <w:sz w:val="28"/>
          <w:szCs w:val="28"/>
          <w:lang w:val="en-US" w:eastAsia="zh-CN" w:bidi="ar"/>
        </w:rPr>
      </w:pPr>
    </w:p>
    <w:p>
      <w:pPr>
        <w:keepNext w:val="0"/>
        <w:keepLines w:val="0"/>
        <w:pageBreakBefore w:val="0"/>
        <w:widowControl/>
        <w:numPr>
          <w:ilvl w:val="0"/>
          <w:numId w:val="1"/>
        </w:numPr>
        <w:shd w:val="clear" w:color="auto"/>
        <w:kinsoku/>
        <w:wordWrap/>
        <w:overflowPunct/>
        <w:topLinePunct w:val="0"/>
        <w:autoSpaceDE/>
        <w:autoSpaceDN/>
        <w:bidi w:val="0"/>
        <w:adjustRightInd/>
        <w:snapToGrid/>
        <w:spacing w:line="560" w:lineRule="exact"/>
        <w:jc w:val="left"/>
        <w:textAlignment w:val="auto"/>
        <w:outlineLvl w:val="0"/>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《习近平关于“不忘初心、牢记使命”论述摘编》6-10章</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6、坚持以人民为中心，把群众观点和群众路线深深植根于思想中、具体落实到行动上</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7、勇于自我革命，同一切影响党的先进性、弱化党的纯洁性的问题作坚决斗争</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8、坚决整治形式主义、官僚主义，加强真抓实干的作风建设</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9、加强学习，深入开展调查研究，全面增强执政本领</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10、新时代要有新气象，更要有新作为</w:t>
      </w:r>
    </w:p>
    <w:p>
      <w:pPr>
        <w:keepNext w:val="0"/>
        <w:keepLines w:val="0"/>
        <w:pageBreakBefore w:val="0"/>
        <w:widowControl/>
        <w:shd w:val="clear" w:color="auto"/>
        <w:kinsoku/>
        <w:wordWrap/>
        <w:overflowPunct/>
        <w:topLinePunct w:val="0"/>
        <w:autoSpaceDE/>
        <w:autoSpaceDN/>
        <w:bidi w:val="0"/>
        <w:adjustRightInd/>
        <w:snapToGrid/>
        <w:spacing w:line="560" w:lineRule="exact"/>
        <w:jc w:val="left"/>
        <w:textAlignment w:val="auto"/>
        <w:outlineLvl w:val="0"/>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二、《习近平新时代中国特色社会主义思想学习纲要》11-19章</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11、推动社会主义文化繁荣兴盛——关于新时代中国特色社会主义文化建设</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12、带领人民创造更加幸福美好生活——关于新时代中国特色社会主义社会建设</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13、建设美丽中国——关于新时代中国特色社会主义生态文明建设</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14、坚决维护国家主权、安全、发展利益——关于新时代坚持总体国家安全观</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15、把人民军队全面建成世界一流军队——关于新时代国防和军队建设</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16、实现祖国完全统一是中华民族根本利益所在——关于新时代坚持“一国两制”和推进祖国统一</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17、推动构建人类命运共同体——关于新时代中国特色大国外交</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sectPr>
          <w:pgSz w:w="11906" w:h="16838"/>
          <w:pgMar w:top="1417" w:right="1587" w:bottom="1417" w:left="1587" w:header="851" w:footer="992" w:gutter="0"/>
          <w:pgNumType w:fmt="decimal" w:start="1"/>
          <w:cols w:space="0" w:num="1"/>
          <w:rtlGutter w:val="0"/>
          <w:docGrid w:type="lines" w:linePitch="312" w:charSpace="0"/>
        </w:sectPr>
      </w:pP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18、把党建设得更加坚强有力——关于新时代坚持和发展中国特色社会主义的政治保证</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19、掌握马克思主义思想方法和工作方法——关于新时代坚持和发展中国特色社会主义的能力建设</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both"/>
        <w:textAlignment w:val="auto"/>
        <w:outlineLvl w:val="0"/>
        <w:rPr>
          <w:rFonts w:hint="default"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用习近平新时代中国特色社会主义思想武装起来夺取新时代中国特色社会主义伟大胜利 实现中华民族伟大复兴</w:t>
      </w:r>
    </w:p>
    <w:p>
      <w:pPr>
        <w:keepNext w:val="0"/>
        <w:keepLines w:val="0"/>
        <w:pageBreakBefore w:val="0"/>
        <w:widowControl/>
        <w:shd w:val="clear" w:color="auto"/>
        <w:kinsoku/>
        <w:wordWrap/>
        <w:overflowPunct/>
        <w:topLinePunct w:val="0"/>
        <w:autoSpaceDE/>
        <w:autoSpaceDN/>
        <w:bidi w:val="0"/>
        <w:adjustRightInd/>
        <w:snapToGrid/>
        <w:spacing w:line="560" w:lineRule="exact"/>
        <w:jc w:val="distribute"/>
        <w:textAlignment w:val="auto"/>
        <w:outlineLvl w:val="0"/>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三、会计学系支部书记周一萍讲党课——《发挥先锋模范作用，筑牢基</w:t>
      </w:r>
    </w:p>
    <w:p>
      <w:pPr>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distribute"/>
        <w:textAlignment w:val="auto"/>
        <w:outlineLvl w:val="0"/>
        <w:rPr>
          <w:rFonts w:hint="default"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层战斗堡垒》……………………………………………………………1</w:t>
      </w:r>
    </w:p>
    <w:p>
      <w:pPr>
        <w:keepNext w:val="0"/>
        <w:keepLines w:val="0"/>
        <w:pageBreakBefore w:val="0"/>
        <w:widowControl/>
        <w:numPr>
          <w:ilvl w:val="0"/>
          <w:numId w:val="2"/>
        </w:numPr>
        <w:shd w:val="clear" w:color="auto"/>
        <w:kinsoku/>
        <w:wordWrap/>
        <w:overflowPunct/>
        <w:topLinePunct w:val="0"/>
        <w:autoSpaceDE/>
        <w:autoSpaceDN/>
        <w:bidi w:val="0"/>
        <w:adjustRightInd/>
        <w:snapToGrid/>
        <w:spacing w:line="560" w:lineRule="exact"/>
        <w:jc w:val="distribute"/>
        <w:textAlignment w:val="auto"/>
        <w:outlineLvl w:val="0"/>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管理学系支部书记王阳讲党课——《太行之巅的精神丰碑——红旗</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firstLine="562" w:firstLineChars="200"/>
        <w:jc w:val="distribute"/>
        <w:textAlignment w:val="auto"/>
        <w:outlineLvl w:val="0"/>
        <w:rPr>
          <w:rFonts w:hint="default"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渠》……………………………………………………………………11</w:t>
      </w:r>
    </w:p>
    <w:p>
      <w:pPr>
        <w:keepNext w:val="0"/>
        <w:keepLines w:val="0"/>
        <w:pageBreakBefore w:val="0"/>
        <w:widowControl/>
        <w:numPr>
          <w:ilvl w:val="0"/>
          <w:numId w:val="2"/>
        </w:numPr>
        <w:shd w:val="clear" w:color="auto"/>
        <w:kinsoku/>
        <w:wordWrap/>
        <w:overflowPunct/>
        <w:topLinePunct w:val="0"/>
        <w:autoSpaceDE/>
        <w:autoSpaceDN/>
        <w:bidi w:val="0"/>
        <w:adjustRightInd/>
        <w:snapToGrid/>
        <w:spacing w:line="560" w:lineRule="exact"/>
        <w:ind w:left="0" w:leftChars="0" w:firstLine="0" w:firstLineChars="0"/>
        <w:jc w:val="distribute"/>
        <w:textAlignment w:val="auto"/>
        <w:outlineLvl w:val="0"/>
        <w:rPr>
          <w:rFonts w:hint="eastAsia"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经济学系支部书记、系主任李平衡作学术报告——《科研项目申请</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2" w:firstLineChars="200"/>
        <w:jc w:val="distribute"/>
        <w:textAlignment w:val="auto"/>
        <w:outlineLvl w:val="0"/>
        <w:rPr>
          <w:rFonts w:hint="default" w:ascii="黑体" w:hAnsi="黑体" w:eastAsia="黑体" w:cs="黑体"/>
          <w:b/>
          <w:bCs/>
          <w:color w:val="auto"/>
          <w:kern w:val="0"/>
          <w:sz w:val="28"/>
          <w:szCs w:val="28"/>
          <w:lang w:val="en-US" w:eastAsia="zh-CN" w:bidi="ar"/>
        </w:rPr>
      </w:pPr>
      <w:r>
        <w:rPr>
          <w:rFonts w:hint="eastAsia" w:ascii="黑体" w:hAnsi="黑体" w:eastAsia="黑体" w:cs="黑体"/>
          <w:b/>
          <w:bCs/>
          <w:color w:val="auto"/>
          <w:kern w:val="0"/>
          <w:sz w:val="28"/>
          <w:szCs w:val="28"/>
          <w:lang w:val="en-US" w:eastAsia="zh-CN" w:bidi="ar"/>
        </w:rPr>
        <w:t>书撰写经验分享》……………………………………………………18</w:t>
      </w: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bookmarkStart w:id="1" w:name="_GoBack"/>
      <w:bookmarkEnd w:id="1"/>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shd w:val="clear" w:color="auto"/>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color w:val="auto"/>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color w:val="auto"/>
          <w:sz w:val="32"/>
          <w:szCs w:val="32"/>
          <w:lang w:val="en-US" w:eastAsia="zh-CN"/>
        </w:rPr>
        <w:sectPr>
          <w:footerReference r:id="rId3" w:type="default"/>
          <w:pgSz w:w="11906" w:h="16838"/>
          <w:pgMar w:top="1417" w:right="1587" w:bottom="1417" w:left="1587" w:header="851" w:footer="992" w:gutter="0"/>
          <w:pgNumType w:fmt="decimal" w:start="1"/>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41" name="图片 41" descr="周一萍2019不忘初心牢记使命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周一萍2019不忘初心牢记使命_页面_01"/>
                    <pic:cNvPicPr>
                      <a:picLocks noChangeAspect="1"/>
                    </pic:cNvPicPr>
                  </pic:nvPicPr>
                  <pic:blipFill>
                    <a:blip r:embed="rId7"/>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40" name="图片 40" descr="周一萍2019不忘初心牢记使命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周一萍2019不忘初心牢记使命_页面_02"/>
                    <pic:cNvPicPr>
                      <a:picLocks noChangeAspect="1"/>
                    </pic:cNvPicPr>
                  </pic:nvPicPr>
                  <pic:blipFill>
                    <a:blip r:embed="rId8"/>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9" name="图片 39" descr="周一萍2019不忘初心牢记使命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周一萍2019不忘初心牢记使命_页面_03"/>
                    <pic:cNvPicPr>
                      <a:picLocks noChangeAspect="1"/>
                    </pic:cNvPicPr>
                  </pic:nvPicPr>
                  <pic:blipFill>
                    <a:blip r:embed="rId9"/>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8" name="图片 38" descr="周一萍2019不忘初心牢记使命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周一萍2019不忘初心牢记使命_页面_04"/>
                    <pic:cNvPicPr>
                      <a:picLocks noChangeAspect="1"/>
                    </pic:cNvPicPr>
                  </pic:nvPicPr>
                  <pic:blipFill>
                    <a:blip r:embed="rId10"/>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7" name="图片 37" descr="周一萍2019不忘初心牢记使命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周一萍2019不忘初心牢记使命_页面_05"/>
                    <pic:cNvPicPr>
                      <a:picLocks noChangeAspect="1"/>
                    </pic:cNvPicPr>
                  </pic:nvPicPr>
                  <pic:blipFill>
                    <a:blip r:embed="rId11"/>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6" name="图片 36" descr="周一萍2019不忘初心牢记使命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周一萍2019不忘初心牢记使命_页面_06"/>
                    <pic:cNvPicPr>
                      <a:picLocks noChangeAspect="1"/>
                    </pic:cNvPicPr>
                  </pic:nvPicPr>
                  <pic:blipFill>
                    <a:blip r:embed="rId12"/>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5" name="图片 35" descr="周一萍2019不忘初心牢记使命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周一萍2019不忘初心牢记使命_页面_07"/>
                    <pic:cNvPicPr>
                      <a:picLocks noChangeAspect="1"/>
                    </pic:cNvPicPr>
                  </pic:nvPicPr>
                  <pic:blipFill>
                    <a:blip r:embed="rId13"/>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4" name="图片 34" descr="周一萍2019不忘初心牢记使命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周一萍2019不忘初心牢记使命_页面_08"/>
                    <pic:cNvPicPr>
                      <a:picLocks noChangeAspect="1"/>
                    </pic:cNvPicPr>
                  </pic:nvPicPr>
                  <pic:blipFill>
                    <a:blip r:embed="rId14"/>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3" name="图片 33" descr="周一萍2019不忘初心牢记使命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周一萍2019不忘初心牢记使命_页面_09"/>
                    <pic:cNvPicPr>
                      <a:picLocks noChangeAspect="1"/>
                    </pic:cNvPicPr>
                  </pic:nvPicPr>
                  <pic:blipFill>
                    <a:blip r:embed="rId15"/>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2" name="图片 32" descr="周一萍2019不忘初心牢记使命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周一萍2019不忘初心牢记使命_页面_10"/>
                    <pic:cNvPicPr>
                      <a:picLocks noChangeAspect="1"/>
                    </pic:cNvPicPr>
                  </pic:nvPicPr>
                  <pic:blipFill>
                    <a:blip r:embed="rId16"/>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1" name="图片 31" descr="周一萍2019不忘初心牢记使命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周一萍2019不忘初心牢记使命_页面_11"/>
                    <pic:cNvPicPr>
                      <a:picLocks noChangeAspect="1"/>
                    </pic:cNvPicPr>
                  </pic:nvPicPr>
                  <pic:blipFill>
                    <a:blip r:embed="rId17"/>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30" name="图片 30" descr="周一萍2019不忘初心牢记使命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周一萍2019不忘初心牢记使命_页面_12"/>
                    <pic:cNvPicPr>
                      <a:picLocks noChangeAspect="1"/>
                    </pic:cNvPicPr>
                  </pic:nvPicPr>
                  <pic:blipFill>
                    <a:blip r:embed="rId18"/>
                    <a:stretch>
                      <a:fillRect/>
                    </a:stretch>
                  </pic:blipFill>
                  <pic:spPr>
                    <a:xfrm>
                      <a:off x="0" y="0"/>
                      <a:ext cx="5541010" cy="311721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9" name="图片 29" descr="周一萍2019不忘初心牢记使命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周一萍2019不忘初心牢记使命_页面_13"/>
                    <pic:cNvPicPr>
                      <a:picLocks noChangeAspect="1"/>
                    </pic:cNvPicPr>
                  </pic:nvPicPr>
                  <pic:blipFill>
                    <a:blip r:embed="rId19"/>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8" name="图片 28" descr="周一萍2019不忘初心牢记使命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周一萍2019不忘初心牢记使命_页面_14"/>
                    <pic:cNvPicPr>
                      <a:picLocks noChangeAspect="1"/>
                    </pic:cNvPicPr>
                  </pic:nvPicPr>
                  <pic:blipFill>
                    <a:blip r:embed="rId20"/>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7" name="图片 27" descr="周一萍2019不忘初心牢记使命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周一萍2019不忘初心牢记使命_页面_15"/>
                    <pic:cNvPicPr>
                      <a:picLocks noChangeAspect="1"/>
                    </pic:cNvPicPr>
                  </pic:nvPicPr>
                  <pic:blipFill>
                    <a:blip r:embed="rId21"/>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6" name="图片 26" descr="周一萍2019不忘初心牢记使命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周一萍2019不忘初心牢记使命_页面_16"/>
                    <pic:cNvPicPr>
                      <a:picLocks noChangeAspect="1"/>
                    </pic:cNvPicPr>
                  </pic:nvPicPr>
                  <pic:blipFill>
                    <a:blip r:embed="rId22"/>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5" name="图片 25" descr="周一萍2019不忘初心牢记使命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周一萍2019不忘初心牢记使命_页面_17"/>
                    <pic:cNvPicPr>
                      <a:picLocks noChangeAspect="1"/>
                    </pic:cNvPicPr>
                  </pic:nvPicPr>
                  <pic:blipFill>
                    <a:blip r:embed="rId23"/>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4" name="图片 24" descr="周一萍2019不忘初心牢记使命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周一萍2019不忘初心牢记使命_页面_18"/>
                    <pic:cNvPicPr>
                      <a:picLocks noChangeAspect="1"/>
                    </pic:cNvPicPr>
                  </pic:nvPicPr>
                  <pic:blipFill>
                    <a:blip r:embed="rId24"/>
                    <a:stretch>
                      <a:fillRect/>
                    </a:stretch>
                  </pic:blipFill>
                  <pic:spPr>
                    <a:xfrm>
                      <a:off x="0" y="0"/>
                      <a:ext cx="5541010" cy="311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3117215"/>
            <wp:effectExtent l="0" t="0" r="2540" b="6985"/>
            <wp:docPr id="23" name="图片 23" descr="周一萍2019不忘初心牢记使命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周一萍2019不忘初心牢记使命_页面_19"/>
                    <pic:cNvPicPr>
                      <a:picLocks noChangeAspect="1"/>
                    </pic:cNvPicPr>
                  </pic:nvPicPr>
                  <pic:blipFill>
                    <a:blip r:embed="rId25"/>
                    <a:stretch>
                      <a:fillRect/>
                    </a:stretch>
                  </pic:blipFill>
                  <pic:spPr>
                    <a:xfrm>
                      <a:off x="0" y="0"/>
                      <a:ext cx="5541010" cy="3117215"/>
                    </a:xfrm>
                    <a:prstGeom prst="rect">
                      <a:avLst/>
                    </a:prstGeom>
                  </pic:spPr>
                </pic:pic>
              </a:graphicData>
            </a:graphic>
          </wp:inline>
        </w:drawing>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4675"/>
            <wp:effectExtent l="0" t="0" r="7620" b="9525"/>
            <wp:docPr id="15" name="图片 15" descr="王阳：（讲党课、讲座）红旗渠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王阳：（讲党课、讲座）红旗渠_页面_01"/>
                    <pic:cNvPicPr>
                      <a:picLocks noChangeAspect="1"/>
                    </pic:cNvPicPr>
                  </pic:nvPicPr>
                  <pic:blipFill>
                    <a:blip r:embed="rId26"/>
                    <a:stretch>
                      <a:fillRect/>
                    </a:stretch>
                  </pic:blipFill>
                  <pic:spPr>
                    <a:xfrm>
                      <a:off x="0" y="0"/>
                      <a:ext cx="5535930" cy="3114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14" name="图片 14" descr="王阳：（讲党课、讲座）红旗渠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王阳：（讲党课、讲座）红旗渠_页面_02"/>
                    <pic:cNvPicPr>
                      <a:picLocks noChangeAspect="1"/>
                    </pic:cNvPicPr>
                  </pic:nvPicPr>
                  <pic:blipFill>
                    <a:blip r:embed="rId27"/>
                    <a:stretch>
                      <a:fillRect/>
                    </a:stretch>
                  </pic:blipFill>
                  <pic:spPr>
                    <a:xfrm>
                      <a:off x="0" y="0"/>
                      <a:ext cx="5535930"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6565" cy="3115310"/>
            <wp:effectExtent l="0" t="0" r="6985" b="8890"/>
            <wp:docPr id="13" name="图片 13" descr="王阳：（讲党课、讲座）红旗渠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王阳：（讲党课、讲座）红旗渠_页面_03"/>
                    <pic:cNvPicPr>
                      <a:picLocks noChangeAspect="1"/>
                    </pic:cNvPicPr>
                  </pic:nvPicPr>
                  <pic:blipFill>
                    <a:blip r:embed="rId28"/>
                    <a:stretch>
                      <a:fillRect/>
                    </a:stretch>
                  </pic:blipFill>
                  <pic:spPr>
                    <a:xfrm>
                      <a:off x="0" y="0"/>
                      <a:ext cx="5536565" cy="3115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12" name="图片 12" descr="王阳：（讲党课、讲座）红旗渠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王阳：（讲党课、讲座）红旗渠_页面_04"/>
                    <pic:cNvPicPr>
                      <a:picLocks noChangeAspect="1"/>
                    </pic:cNvPicPr>
                  </pic:nvPicPr>
                  <pic:blipFill>
                    <a:blip r:embed="rId29"/>
                    <a:stretch>
                      <a:fillRect/>
                    </a:stretch>
                  </pic:blipFill>
                  <pic:spPr>
                    <a:xfrm>
                      <a:off x="0" y="0"/>
                      <a:ext cx="5535930"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11" name="图片 11" descr="王阳：（讲党课、讲座）红旗渠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王阳：（讲党课、讲座）红旗渠_页面_05"/>
                    <pic:cNvPicPr>
                      <a:picLocks noChangeAspect="1"/>
                    </pic:cNvPicPr>
                  </pic:nvPicPr>
                  <pic:blipFill>
                    <a:blip r:embed="rId30"/>
                    <a:stretch>
                      <a:fillRect/>
                    </a:stretch>
                  </pic:blipFill>
                  <pic:spPr>
                    <a:xfrm>
                      <a:off x="0" y="0"/>
                      <a:ext cx="5535930"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10" name="图片 10" descr="王阳：（讲党课、讲座）红旗渠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王阳：（讲党课、讲座）红旗渠_页面_06"/>
                    <pic:cNvPicPr>
                      <a:picLocks noChangeAspect="1"/>
                    </pic:cNvPicPr>
                  </pic:nvPicPr>
                  <pic:blipFill>
                    <a:blip r:embed="rId31"/>
                    <a:stretch>
                      <a:fillRect/>
                    </a:stretch>
                  </pic:blipFill>
                  <pic:spPr>
                    <a:xfrm>
                      <a:off x="0" y="0"/>
                      <a:ext cx="5535930"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295" cy="3113405"/>
            <wp:effectExtent l="0" t="0" r="8255" b="10795"/>
            <wp:docPr id="9" name="图片 9" descr="王阳：（讲党课、讲座）红旗渠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王阳：（讲党课、讲座）红旗渠_页面_07"/>
                    <pic:cNvPicPr>
                      <a:picLocks noChangeAspect="1"/>
                    </pic:cNvPicPr>
                  </pic:nvPicPr>
                  <pic:blipFill>
                    <a:blip r:embed="rId32"/>
                    <a:stretch>
                      <a:fillRect/>
                    </a:stretch>
                  </pic:blipFill>
                  <pic:spPr>
                    <a:xfrm>
                      <a:off x="0" y="0"/>
                      <a:ext cx="5535295"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6565" cy="3115945"/>
            <wp:effectExtent l="0" t="0" r="6985" b="8255"/>
            <wp:docPr id="8" name="图片 8" descr="王阳：（讲党课、讲座）红旗渠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王阳：（讲党课、讲座）红旗渠_页面_08"/>
                    <pic:cNvPicPr>
                      <a:picLocks noChangeAspect="1"/>
                    </pic:cNvPicPr>
                  </pic:nvPicPr>
                  <pic:blipFill>
                    <a:blip r:embed="rId33"/>
                    <a:stretch>
                      <a:fillRect/>
                    </a:stretch>
                  </pic:blipFill>
                  <pic:spPr>
                    <a:xfrm>
                      <a:off x="0" y="0"/>
                      <a:ext cx="5536565" cy="3115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7835" cy="3113405"/>
            <wp:effectExtent l="0" t="0" r="5715" b="10795"/>
            <wp:docPr id="7" name="图片 7" descr="王阳：（讲党课、讲座）红旗渠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阳：（讲党课、讲座）红旗渠_页面_09"/>
                    <pic:cNvPicPr>
                      <a:picLocks noChangeAspect="1"/>
                    </pic:cNvPicPr>
                  </pic:nvPicPr>
                  <pic:blipFill>
                    <a:blip r:embed="rId34"/>
                    <a:stretch>
                      <a:fillRect/>
                    </a:stretch>
                  </pic:blipFill>
                  <pic:spPr>
                    <a:xfrm>
                      <a:off x="0" y="0"/>
                      <a:ext cx="5537835"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295" cy="3113405"/>
            <wp:effectExtent l="0" t="0" r="8255" b="10795"/>
            <wp:docPr id="6" name="图片 6" descr="王阳：（讲党课、讲座）红旗渠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王阳：（讲党课、讲座）红旗渠_页面_10"/>
                    <pic:cNvPicPr>
                      <a:picLocks noChangeAspect="1"/>
                    </pic:cNvPicPr>
                  </pic:nvPicPr>
                  <pic:blipFill>
                    <a:blip r:embed="rId35"/>
                    <a:stretch>
                      <a:fillRect/>
                    </a:stretch>
                  </pic:blipFill>
                  <pic:spPr>
                    <a:xfrm>
                      <a:off x="0" y="0"/>
                      <a:ext cx="5535295"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5" name="图片 5" descr="王阳：（讲党课、讲座）红旗渠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王阳：（讲党课、讲座）红旗渠_页面_11"/>
                    <pic:cNvPicPr>
                      <a:picLocks noChangeAspect="1"/>
                    </pic:cNvPicPr>
                  </pic:nvPicPr>
                  <pic:blipFill>
                    <a:blip r:embed="rId36"/>
                    <a:stretch>
                      <a:fillRect/>
                    </a:stretch>
                  </pic:blipFill>
                  <pic:spPr>
                    <a:xfrm>
                      <a:off x="0" y="0"/>
                      <a:ext cx="5535930"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4" name="图片 4" descr="王阳：（讲党课、讲座）红旗渠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阳：（讲党课、讲座）红旗渠_页面_12"/>
                    <pic:cNvPicPr>
                      <a:picLocks noChangeAspect="1"/>
                    </pic:cNvPicPr>
                  </pic:nvPicPr>
                  <pic:blipFill>
                    <a:blip r:embed="rId37"/>
                    <a:stretch>
                      <a:fillRect/>
                    </a:stretch>
                  </pic:blipFill>
                  <pic:spPr>
                    <a:xfrm>
                      <a:off x="0" y="0"/>
                      <a:ext cx="5535930"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5930" cy="3113405"/>
            <wp:effectExtent l="0" t="0" r="7620" b="10795"/>
            <wp:docPr id="3" name="图片 3" descr="王阳：（讲党课、讲座）红旗渠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王阳：（讲党课、讲座）红旗渠_页面_13"/>
                    <pic:cNvPicPr>
                      <a:picLocks noChangeAspect="1"/>
                    </pic:cNvPicPr>
                  </pic:nvPicPr>
                  <pic:blipFill>
                    <a:blip r:embed="rId38"/>
                    <a:stretch>
                      <a:fillRect/>
                    </a:stretch>
                  </pic:blipFill>
                  <pic:spPr>
                    <a:xfrm>
                      <a:off x="0" y="0"/>
                      <a:ext cx="5535930" cy="3113405"/>
                    </a:xfrm>
                    <a:prstGeom prst="rect">
                      <a:avLst/>
                    </a:prstGeom>
                  </pic:spPr>
                </pic:pic>
              </a:graphicData>
            </a:graphic>
          </wp:inline>
        </w:drawing>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41010" cy="4157345"/>
            <wp:effectExtent l="0" t="0" r="2540" b="14605"/>
            <wp:docPr id="52" name="图片 52" descr="李平衡：（讲党课、讲座）科研项目申请书撰写经验分享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李平衡：（讲党课、讲座）科研项目申请书撰写经验分享_页面_01"/>
                    <pic:cNvPicPr>
                      <a:picLocks noChangeAspect="1"/>
                    </pic:cNvPicPr>
                  </pic:nvPicPr>
                  <pic:blipFill>
                    <a:blip r:embed="rId39"/>
                    <a:stretch>
                      <a:fillRect/>
                    </a:stretch>
                  </pic:blipFill>
                  <pic:spPr>
                    <a:xfrm>
                      <a:off x="0" y="0"/>
                      <a:ext cx="5541010" cy="415734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51" name="图片 51" descr="李平衡：（讲党课、讲座）科研项目申请书撰写经验分享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李平衡：（讲党课、讲座）科研项目申请书撰写经验分享_页面_02"/>
                    <pic:cNvPicPr>
                      <a:picLocks noChangeAspect="1"/>
                    </pic:cNvPicPr>
                  </pic:nvPicPr>
                  <pic:blipFill>
                    <a:blip r:embed="rId40"/>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7345"/>
            <wp:effectExtent l="0" t="0" r="2540" b="14605"/>
            <wp:docPr id="50" name="图片 50" descr="李平衡：（讲党课、讲座）科研项目申请书撰写经验分享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李平衡：（讲党课、讲座）科研项目申请书撰写经验分享_页面_03"/>
                    <pic:cNvPicPr>
                      <a:picLocks noChangeAspect="1"/>
                    </pic:cNvPicPr>
                  </pic:nvPicPr>
                  <pic:blipFill>
                    <a:blip r:embed="rId41"/>
                    <a:stretch>
                      <a:fillRect/>
                    </a:stretch>
                  </pic:blipFill>
                  <pic:spPr>
                    <a:xfrm>
                      <a:off x="0" y="0"/>
                      <a:ext cx="5541010" cy="415734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9" name="图片 49" descr="李平衡：（讲党课、讲座）科研项目申请书撰写经验分享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李平衡：（讲党课、讲座）科研项目申请书撰写经验分享_页面_04"/>
                    <pic:cNvPicPr>
                      <a:picLocks noChangeAspect="1"/>
                    </pic:cNvPicPr>
                  </pic:nvPicPr>
                  <pic:blipFill>
                    <a:blip r:embed="rId42"/>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8" name="图片 48" descr="李平衡：（讲党课、讲座）科研项目申请书撰写经验分享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李平衡：（讲党课、讲座）科研项目申请书撰写经验分享_页面_05"/>
                    <pic:cNvPicPr>
                      <a:picLocks noChangeAspect="1"/>
                    </pic:cNvPicPr>
                  </pic:nvPicPr>
                  <pic:blipFill>
                    <a:blip r:embed="rId43"/>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7" name="图片 47" descr="李平衡：（讲党课、讲座）科研项目申请书撰写经验分享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李平衡：（讲党课、讲座）科研项目申请书撰写经验分享_页面_06"/>
                    <pic:cNvPicPr>
                      <a:picLocks noChangeAspect="1"/>
                    </pic:cNvPicPr>
                  </pic:nvPicPr>
                  <pic:blipFill>
                    <a:blip r:embed="rId44"/>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6" name="图片 46" descr="李平衡：（讲党课、讲座）科研项目申请书撰写经验分享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李平衡：（讲党课、讲座）科研项目申请书撰写经验分享_页面_07"/>
                    <pic:cNvPicPr>
                      <a:picLocks noChangeAspect="1"/>
                    </pic:cNvPicPr>
                  </pic:nvPicPr>
                  <pic:blipFill>
                    <a:blip r:embed="rId45"/>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5" name="图片 45" descr="李平衡：（讲党课、讲座）科研项目申请书撰写经验分享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李平衡：（讲党课、讲座）科研项目申请书撰写经验分享_页面_08"/>
                    <pic:cNvPicPr>
                      <a:picLocks noChangeAspect="1"/>
                    </pic:cNvPicPr>
                  </pic:nvPicPr>
                  <pic:blipFill>
                    <a:blip r:embed="rId46"/>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4" name="图片 44" descr="李平衡：（讲党课、讲座）科研项目申请书撰写经验分享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李平衡：（讲党课、讲座）科研项目申请书撰写经验分享_页面_09"/>
                    <pic:cNvPicPr>
                      <a:picLocks noChangeAspect="1"/>
                    </pic:cNvPicPr>
                  </pic:nvPicPr>
                  <pic:blipFill>
                    <a:blip r:embed="rId47"/>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42" name="图片 42" descr="李平衡：（讲党课、讲座）科研项目申请书撰写经验分享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李平衡：（讲党课、讲座）科研项目申请书撰写经验分享_页面_10"/>
                    <pic:cNvPicPr>
                      <a:picLocks noChangeAspect="1"/>
                    </pic:cNvPicPr>
                  </pic:nvPicPr>
                  <pic:blipFill>
                    <a:blip r:embed="rId48"/>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22" name="图片 22" descr="李平衡：（讲党课、讲座）科研项目申请书撰写经验分享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李平衡：（讲党课、讲座）科研项目申请书撰写经验分享_页面_11"/>
                    <pic:cNvPicPr>
                      <a:picLocks noChangeAspect="1"/>
                    </pic:cNvPicPr>
                  </pic:nvPicPr>
                  <pic:blipFill>
                    <a:blip r:embed="rId49"/>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21" name="图片 21" descr="李平衡：（讲党课、讲座）科研项目申请书撰写经验分享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李平衡：（讲党课、讲座）科研项目申请书撰写经验分享_页面_12"/>
                    <pic:cNvPicPr>
                      <a:picLocks noChangeAspect="1"/>
                    </pic:cNvPicPr>
                  </pic:nvPicPr>
                  <pic:blipFill>
                    <a:blip r:embed="rId50"/>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20" name="图片 20" descr="李平衡：（讲党课、讲座）科研项目申请书撰写经验分享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李平衡：（讲党课、讲座）科研项目申请书撰写经验分享_页面_13"/>
                    <pic:cNvPicPr>
                      <a:picLocks noChangeAspect="1"/>
                    </pic:cNvPicPr>
                  </pic:nvPicPr>
                  <pic:blipFill>
                    <a:blip r:embed="rId51"/>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19" name="图片 19" descr="李平衡：（讲党课、讲座）科研项目申请书撰写经验分享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李平衡：（讲党课、讲座）科研项目申请书撰写经验分享_页面_14"/>
                    <pic:cNvPicPr>
                      <a:picLocks noChangeAspect="1"/>
                    </pic:cNvPicPr>
                  </pic:nvPicPr>
                  <pic:blipFill>
                    <a:blip r:embed="rId52"/>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18" name="图片 18" descr="李平衡：（讲党课、讲座）科研项目申请书撰写经验分享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李平衡：（讲党课、讲座）科研项目申请书撰写经验分享_页面_15"/>
                    <pic:cNvPicPr>
                      <a:picLocks noChangeAspect="1"/>
                    </pic:cNvPicPr>
                  </pic:nvPicPr>
                  <pic:blipFill>
                    <a:blip r:embed="rId53"/>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7345"/>
            <wp:effectExtent l="0" t="0" r="2540" b="14605"/>
            <wp:docPr id="17" name="图片 17" descr="李平衡：（讲党课、讲座）科研项目申请书撰写经验分享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李平衡：（讲党课、讲座）科研项目申请书撰写经验分享_页面_16"/>
                    <pic:cNvPicPr>
                      <a:picLocks noChangeAspect="1"/>
                    </pic:cNvPicPr>
                  </pic:nvPicPr>
                  <pic:blipFill>
                    <a:blip r:embed="rId54"/>
                    <a:stretch>
                      <a:fillRect/>
                    </a:stretch>
                  </pic:blipFill>
                  <pic:spPr>
                    <a:xfrm>
                      <a:off x="0" y="0"/>
                      <a:ext cx="5541010" cy="415734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16" name="图片 16" descr="李平衡：（讲党课、讲座）科研项目申请书撰写经验分享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李平衡：（讲党课、讲座）科研项目申请书撰写经验分享_页面_17"/>
                    <pic:cNvPicPr>
                      <a:picLocks noChangeAspect="1"/>
                    </pic:cNvPicPr>
                  </pic:nvPicPr>
                  <pic:blipFill>
                    <a:blip r:embed="rId55"/>
                    <a:stretch>
                      <a:fillRect/>
                    </a:stretch>
                  </pic:blipFill>
                  <pic:spPr>
                    <a:xfrm>
                      <a:off x="0" y="0"/>
                      <a:ext cx="5541010" cy="415607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5541010" cy="4156075"/>
            <wp:effectExtent l="0" t="0" r="2540" b="15875"/>
            <wp:docPr id="2" name="图片 2" descr="李平衡：（讲党课、讲座）科研项目申请书撰写经验分享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李平衡：（讲党课、讲座）科研项目申请书撰写经验分享_页面_18"/>
                    <pic:cNvPicPr>
                      <a:picLocks noChangeAspect="1"/>
                    </pic:cNvPicPr>
                  </pic:nvPicPr>
                  <pic:blipFill>
                    <a:blip r:embed="rId56"/>
                    <a:stretch>
                      <a:fillRect/>
                    </a:stretch>
                  </pic:blipFill>
                  <pic:spPr>
                    <a:xfrm>
                      <a:off x="0" y="0"/>
                      <a:ext cx="5541010" cy="4156075"/>
                    </a:xfrm>
                    <a:prstGeom prst="rect">
                      <a:avLst/>
                    </a:prstGeom>
                  </pic:spPr>
                </pic:pic>
              </a:graphicData>
            </a:graphic>
          </wp:inline>
        </w:drawing>
      </w:r>
    </w:p>
    <w:sectPr>
      <w:footerReference r:id="rId4" w:type="default"/>
      <w:pgSz w:w="11906" w:h="16838"/>
      <w:pgMar w:top="1417" w:right="1587" w:bottom="1417" w:left="1587" w:header="851" w:footer="116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onsolas">
    <w:panose1 w:val="020B0609020204030204"/>
    <w:charset w:val="00"/>
    <w:family w:val="auto"/>
    <w:pitch w:val="default"/>
    <w:sig w:usb0="E10002FF" w:usb1="4000FCFF" w:usb2="00000009" w:usb3="00000000" w:csb0="6000019F" w:csb1="DFD70000"/>
  </w:font>
  <w:font w:name="楷体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posOffset>2692400</wp:posOffset>
              </wp:positionH>
              <wp:positionV relativeFrom="paragraph">
                <wp:posOffset>0</wp:posOffset>
              </wp:positionV>
              <wp:extent cx="240665" cy="19113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40665" cy="191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fldChar w:fldCharType="begin"/>
                          </w:r>
                          <w:r>
                            <w:rPr>
                              <w:rFonts w:hint="eastAsia" w:asciiTheme="minorEastAsia" w:hAnsiTheme="minorEastAsia" w:eastAsiaTheme="minorEastAsia" w:cstheme="minorEastAsia"/>
                              <w:b/>
                              <w:bCs/>
                              <w:sz w:val="24"/>
                              <w:szCs w:val="24"/>
                              <w:lang w:eastAsia="zh-CN"/>
                            </w:rPr>
                            <w:instrText xml:space="preserve"> PAGE  \* MERGEFORMAT </w:instrText>
                          </w:r>
                          <w:r>
                            <w:rPr>
                              <w:rFonts w:hint="eastAsia" w:asciiTheme="minorEastAsia" w:hAnsiTheme="minorEastAsia" w:eastAsiaTheme="minorEastAsia" w:cstheme="minorEastAsia"/>
                              <w:b/>
                              <w:bCs/>
                              <w:sz w:val="24"/>
                              <w:szCs w:val="24"/>
                              <w:lang w:eastAsia="zh-CN"/>
                            </w:rPr>
                            <w:fldChar w:fldCharType="separate"/>
                          </w:r>
                          <w:r>
                            <w:rPr>
                              <w:rFonts w:hint="eastAsia" w:asciiTheme="minorEastAsia" w:hAnsiTheme="minorEastAsia" w:eastAsiaTheme="minorEastAsia" w:cstheme="minorEastAsia"/>
                              <w:b/>
                              <w:bCs/>
                              <w:sz w:val="24"/>
                              <w:szCs w:val="24"/>
                              <w:lang w:eastAsia="zh-CN"/>
                            </w:rPr>
                            <w:t>1</w:t>
                          </w:r>
                          <w:r>
                            <w:rPr>
                              <w:rFonts w:hint="eastAsia" w:asciiTheme="minorEastAsia" w:hAnsiTheme="minorEastAsia" w:eastAsiaTheme="minorEastAsia" w:cstheme="minorEastAsia"/>
                              <w:b/>
                              <w:bCs/>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2pt;margin-top:0pt;height:15.05pt;width:18.95pt;mso-position-horizontal-relative:margin;z-index:251666432;mso-width-relative:page;mso-height-relative:page;" filled="f" stroked="f" coordsize="21600,21600" o:gfxdata="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K0W1wAAAAcB&#10;AAAPAAAAAAAAAAEAIAAAACIAAABkcnMvZG93bnJldi54bWxQSwECFAAUAAAACACHTuJA8w/JAxwC&#10;AAAVBAAADgAAAAAAAAABACAAAAAmAQAAZHJzL2Uyb0RvYy54bWxQSwUGAAAAAAYABgBZAQAAtAUA&#10;AAAA&#10;">
              <v:fill on="f" focussize="0,0"/>
              <v:stroke on="f" weight="0.5pt"/>
              <v:imagedata o:title=""/>
              <o:lock v:ext="edit" aspectratio="f"/>
              <v:textbox inset="0mm,0mm,0mm,0mm">
                <w:txbxContent>
                  <w:p>
                    <w:pPr>
                      <w:pStyle w:val="7"/>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fldChar w:fldCharType="begin"/>
                    </w:r>
                    <w:r>
                      <w:rPr>
                        <w:rFonts w:hint="eastAsia" w:asciiTheme="minorEastAsia" w:hAnsiTheme="minorEastAsia" w:eastAsiaTheme="minorEastAsia" w:cstheme="minorEastAsia"/>
                        <w:b/>
                        <w:bCs/>
                        <w:sz w:val="24"/>
                        <w:szCs w:val="24"/>
                        <w:lang w:eastAsia="zh-CN"/>
                      </w:rPr>
                      <w:instrText xml:space="preserve"> PAGE  \* MERGEFORMAT </w:instrText>
                    </w:r>
                    <w:r>
                      <w:rPr>
                        <w:rFonts w:hint="eastAsia" w:asciiTheme="minorEastAsia" w:hAnsiTheme="minorEastAsia" w:eastAsiaTheme="minorEastAsia" w:cstheme="minorEastAsia"/>
                        <w:b/>
                        <w:bCs/>
                        <w:sz w:val="24"/>
                        <w:szCs w:val="24"/>
                        <w:lang w:eastAsia="zh-CN"/>
                      </w:rPr>
                      <w:fldChar w:fldCharType="separate"/>
                    </w:r>
                    <w:r>
                      <w:rPr>
                        <w:rFonts w:hint="eastAsia" w:asciiTheme="minorEastAsia" w:hAnsiTheme="minorEastAsia" w:eastAsiaTheme="minorEastAsia" w:cstheme="minorEastAsia"/>
                        <w:b/>
                        <w:bCs/>
                        <w:sz w:val="24"/>
                        <w:szCs w:val="24"/>
                        <w:lang w:eastAsia="zh-CN"/>
                      </w:rPr>
                      <w:t>1</w:t>
                    </w:r>
                    <w:r>
                      <w:rPr>
                        <w:rFonts w:hint="eastAsia" w:asciiTheme="minorEastAsia" w:hAnsiTheme="minorEastAsia" w:eastAsiaTheme="minorEastAsia" w:cstheme="minorEastAsia"/>
                        <w:b/>
                        <w:bCs/>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2A623"/>
    <w:multiLevelType w:val="singleLevel"/>
    <w:tmpl w:val="3EA2A623"/>
    <w:lvl w:ilvl="0" w:tentative="0">
      <w:start w:val="4"/>
      <w:numFmt w:val="chineseCounting"/>
      <w:suff w:val="nothing"/>
      <w:lvlText w:val="%1、"/>
      <w:lvlJc w:val="left"/>
      <w:rPr>
        <w:rFonts w:hint="eastAsia"/>
      </w:rPr>
    </w:lvl>
  </w:abstractNum>
  <w:abstractNum w:abstractNumId="1">
    <w:nsid w:val="491928D6"/>
    <w:multiLevelType w:val="singleLevel"/>
    <w:tmpl w:val="491928D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964F43"/>
    <w:rsid w:val="00870B98"/>
    <w:rsid w:val="008B1178"/>
    <w:rsid w:val="01F259EF"/>
    <w:rsid w:val="01F359EF"/>
    <w:rsid w:val="02793E12"/>
    <w:rsid w:val="030448B8"/>
    <w:rsid w:val="032870E9"/>
    <w:rsid w:val="04116D6B"/>
    <w:rsid w:val="044902E5"/>
    <w:rsid w:val="076E7537"/>
    <w:rsid w:val="084E54D4"/>
    <w:rsid w:val="089B7430"/>
    <w:rsid w:val="08C9404B"/>
    <w:rsid w:val="092A13A7"/>
    <w:rsid w:val="0BC9503A"/>
    <w:rsid w:val="0CF40060"/>
    <w:rsid w:val="0DB254FB"/>
    <w:rsid w:val="0F3361F3"/>
    <w:rsid w:val="124A03DE"/>
    <w:rsid w:val="13A60677"/>
    <w:rsid w:val="14856FBC"/>
    <w:rsid w:val="14C81A2F"/>
    <w:rsid w:val="14E0717D"/>
    <w:rsid w:val="157444F7"/>
    <w:rsid w:val="164615A1"/>
    <w:rsid w:val="1775127D"/>
    <w:rsid w:val="181B07E1"/>
    <w:rsid w:val="1AB667B9"/>
    <w:rsid w:val="1BD370C6"/>
    <w:rsid w:val="1C82223D"/>
    <w:rsid w:val="1EE07EB9"/>
    <w:rsid w:val="1F030830"/>
    <w:rsid w:val="1FC82D00"/>
    <w:rsid w:val="208E7E3E"/>
    <w:rsid w:val="20F009A9"/>
    <w:rsid w:val="22324AD8"/>
    <w:rsid w:val="25841EEB"/>
    <w:rsid w:val="258764BB"/>
    <w:rsid w:val="26A84706"/>
    <w:rsid w:val="26E64319"/>
    <w:rsid w:val="27982B86"/>
    <w:rsid w:val="27BC6CB0"/>
    <w:rsid w:val="294B04A3"/>
    <w:rsid w:val="29AB0258"/>
    <w:rsid w:val="2D8258CC"/>
    <w:rsid w:val="2DA62211"/>
    <w:rsid w:val="2FAA2DCB"/>
    <w:rsid w:val="30045893"/>
    <w:rsid w:val="31437A7B"/>
    <w:rsid w:val="328D4BA5"/>
    <w:rsid w:val="328E3BA4"/>
    <w:rsid w:val="32BA2AFE"/>
    <w:rsid w:val="37D31AC1"/>
    <w:rsid w:val="3C803541"/>
    <w:rsid w:val="3D0A36C2"/>
    <w:rsid w:val="3D7417B1"/>
    <w:rsid w:val="3DB71608"/>
    <w:rsid w:val="3E265762"/>
    <w:rsid w:val="3F6A0468"/>
    <w:rsid w:val="41714B7A"/>
    <w:rsid w:val="41DD6C00"/>
    <w:rsid w:val="42692F40"/>
    <w:rsid w:val="42A93A49"/>
    <w:rsid w:val="454861DE"/>
    <w:rsid w:val="459238F4"/>
    <w:rsid w:val="45F31A34"/>
    <w:rsid w:val="46105F8D"/>
    <w:rsid w:val="463C72FA"/>
    <w:rsid w:val="474D354F"/>
    <w:rsid w:val="475E3CA9"/>
    <w:rsid w:val="48895CC3"/>
    <w:rsid w:val="48B21420"/>
    <w:rsid w:val="493F2E84"/>
    <w:rsid w:val="4A616D51"/>
    <w:rsid w:val="4A6A42D0"/>
    <w:rsid w:val="4B964F43"/>
    <w:rsid w:val="4C153E46"/>
    <w:rsid w:val="4C2804C2"/>
    <w:rsid w:val="4CA019B9"/>
    <w:rsid w:val="4E473F0C"/>
    <w:rsid w:val="4E8E3718"/>
    <w:rsid w:val="4EB06605"/>
    <w:rsid w:val="4F525CAA"/>
    <w:rsid w:val="4F8F2C7A"/>
    <w:rsid w:val="4F9F2F2A"/>
    <w:rsid w:val="50753E6C"/>
    <w:rsid w:val="50AF3123"/>
    <w:rsid w:val="50FB68B5"/>
    <w:rsid w:val="519326B4"/>
    <w:rsid w:val="52977BE7"/>
    <w:rsid w:val="52E622E0"/>
    <w:rsid w:val="559A6761"/>
    <w:rsid w:val="562E64A5"/>
    <w:rsid w:val="56A26288"/>
    <w:rsid w:val="58D20FF3"/>
    <w:rsid w:val="5AF42F75"/>
    <w:rsid w:val="5BD84D5F"/>
    <w:rsid w:val="5D085CED"/>
    <w:rsid w:val="5E1E5F97"/>
    <w:rsid w:val="5F332742"/>
    <w:rsid w:val="60D65CCE"/>
    <w:rsid w:val="61F135D8"/>
    <w:rsid w:val="645C7848"/>
    <w:rsid w:val="648B1E15"/>
    <w:rsid w:val="65BC778B"/>
    <w:rsid w:val="65E8701E"/>
    <w:rsid w:val="660E1F99"/>
    <w:rsid w:val="66AF0A1A"/>
    <w:rsid w:val="66ED6DEF"/>
    <w:rsid w:val="68F851F6"/>
    <w:rsid w:val="697971F5"/>
    <w:rsid w:val="6BA04189"/>
    <w:rsid w:val="6E413CF3"/>
    <w:rsid w:val="6FB416C4"/>
    <w:rsid w:val="70AC3130"/>
    <w:rsid w:val="70D34FD1"/>
    <w:rsid w:val="726874B0"/>
    <w:rsid w:val="72F83E3F"/>
    <w:rsid w:val="75F67E92"/>
    <w:rsid w:val="765568AC"/>
    <w:rsid w:val="76770878"/>
    <w:rsid w:val="774B579A"/>
    <w:rsid w:val="77752BC2"/>
    <w:rsid w:val="77C8500B"/>
    <w:rsid w:val="78675C9E"/>
    <w:rsid w:val="79872290"/>
    <w:rsid w:val="7A1E51C3"/>
    <w:rsid w:val="7A3F7EAB"/>
    <w:rsid w:val="7AC479C4"/>
    <w:rsid w:val="7C0843F3"/>
    <w:rsid w:val="7C4C111A"/>
    <w:rsid w:val="7C8C72FF"/>
    <w:rsid w:val="7E5F27C3"/>
    <w:rsid w:val="7EAC7625"/>
    <w:rsid w:val="7F033C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14">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6">
    <w:name w:val="Body Text Indent"/>
    <w:basedOn w:val="1"/>
    <w:qFormat/>
    <w:uiPriority w:val="99"/>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firstLine="441"/>
      <w:jc w:val="left"/>
    </w:pPr>
    <w:rPr>
      <w:kern w:val="0"/>
      <w:sz w:val="24"/>
      <w:lang w:val="en-US" w:eastAsia="zh-CN" w:bidi="ar"/>
    </w:rPr>
  </w:style>
  <w:style w:type="paragraph" w:styleId="12">
    <w:name w:val="Body Text First Indent 2"/>
    <w:basedOn w:val="6"/>
    <w:qFormat/>
    <w:uiPriority w:val="99"/>
    <w:pPr>
      <w:widowControl/>
      <w:spacing w:after="0" w:line="500" w:lineRule="exact"/>
      <w:ind w:left="0" w:leftChars="0" w:firstLine="420" w:firstLineChars="200"/>
      <w:jc w:val="left"/>
    </w:pPr>
    <w:rPr>
      <w:rFonts w:ascii="仿宋_GB2312" w:eastAsia="仿宋_GB2312" w:cs="仿宋_GB2312"/>
      <w:kern w:val="0"/>
      <w:sz w:val="28"/>
      <w:szCs w:val="28"/>
    </w:rPr>
  </w:style>
  <w:style w:type="character" w:styleId="15">
    <w:name w:val="Strong"/>
    <w:basedOn w:val="14"/>
    <w:qFormat/>
    <w:uiPriority w:val="0"/>
    <w:rPr>
      <w:b/>
      <w:color w:val="000000"/>
    </w:rPr>
  </w:style>
  <w:style w:type="character" w:styleId="16">
    <w:name w:val="page number"/>
    <w:basedOn w:val="14"/>
    <w:qFormat/>
    <w:uiPriority w:val="0"/>
  </w:style>
  <w:style w:type="character" w:styleId="17">
    <w:name w:val="FollowedHyperlink"/>
    <w:basedOn w:val="14"/>
    <w:qFormat/>
    <w:uiPriority w:val="0"/>
    <w:rPr>
      <w:color w:val="428BCA"/>
      <w:u w:val="none"/>
    </w:rPr>
  </w:style>
  <w:style w:type="character" w:styleId="18">
    <w:name w:val="Emphasis"/>
    <w:basedOn w:val="14"/>
    <w:qFormat/>
    <w:uiPriority w:val="0"/>
  </w:style>
  <w:style w:type="character" w:styleId="19">
    <w:name w:val="HTML Definition"/>
    <w:basedOn w:val="14"/>
    <w:qFormat/>
    <w:uiPriority w:val="0"/>
  </w:style>
  <w:style w:type="character" w:styleId="20">
    <w:name w:val="HTML Acronym"/>
    <w:basedOn w:val="14"/>
    <w:qFormat/>
    <w:uiPriority w:val="0"/>
  </w:style>
  <w:style w:type="character" w:styleId="21">
    <w:name w:val="HTML Variable"/>
    <w:basedOn w:val="14"/>
    <w:qFormat/>
    <w:uiPriority w:val="0"/>
  </w:style>
  <w:style w:type="character" w:styleId="22">
    <w:name w:val="Hyperlink"/>
    <w:basedOn w:val="14"/>
    <w:qFormat/>
    <w:uiPriority w:val="0"/>
    <w:rPr>
      <w:color w:val="0000FF"/>
      <w:u w:val="single"/>
    </w:rPr>
  </w:style>
  <w:style w:type="character" w:styleId="23">
    <w:name w:val="HTML Code"/>
    <w:basedOn w:val="14"/>
    <w:qFormat/>
    <w:uiPriority w:val="0"/>
    <w:rPr>
      <w:rFonts w:ascii="Consolas" w:hAnsi="Consolas" w:eastAsia="Consolas" w:cs="Consolas"/>
      <w:color w:val="C7254E"/>
      <w:sz w:val="21"/>
      <w:szCs w:val="21"/>
      <w:shd w:val="clear" w:fill="F9F2F4"/>
    </w:rPr>
  </w:style>
  <w:style w:type="character" w:styleId="24">
    <w:name w:val="HTML Cite"/>
    <w:basedOn w:val="14"/>
    <w:qFormat/>
    <w:uiPriority w:val="0"/>
  </w:style>
  <w:style w:type="character" w:styleId="25">
    <w:name w:val="HTML Keyboard"/>
    <w:basedOn w:val="14"/>
    <w:qFormat/>
    <w:uiPriority w:val="0"/>
    <w:rPr>
      <w:rFonts w:hint="default" w:ascii="Consolas" w:hAnsi="Consolas" w:eastAsia="Consolas" w:cs="Consolas"/>
      <w:color w:val="FFFFFF"/>
      <w:sz w:val="21"/>
      <w:szCs w:val="21"/>
      <w:shd w:val="clear" w:fill="333333"/>
    </w:rPr>
  </w:style>
  <w:style w:type="character" w:styleId="26">
    <w:name w:val="HTML Sample"/>
    <w:basedOn w:val="14"/>
    <w:qFormat/>
    <w:uiPriority w:val="0"/>
    <w:rPr>
      <w:rFonts w:hint="default" w:ascii="Consolas" w:hAnsi="Consolas" w:eastAsia="Consolas" w:cs="Consolas"/>
      <w:sz w:val="21"/>
      <w:szCs w:val="21"/>
    </w:rPr>
  </w:style>
  <w:style w:type="paragraph" w:customStyle="1" w:styleId="27">
    <w:name w:val="sou"/>
    <w:basedOn w:val="1"/>
    <w:qFormat/>
    <w:uiPriority w:val="0"/>
    <w:pPr>
      <w:spacing w:before="150" w:beforeAutospacing="0" w:after="0" w:afterAutospacing="0"/>
      <w:ind w:left="0" w:right="0"/>
      <w:jc w:val="left"/>
    </w:pPr>
    <w:rPr>
      <w:kern w:val="0"/>
      <w:lang w:val="en-US" w:eastAsia="zh-CN" w:bidi="ar"/>
    </w:rPr>
  </w:style>
  <w:style w:type="paragraph" w:customStyle="1" w:styleId="28">
    <w:name w:val="sou11"/>
    <w:basedOn w:val="1"/>
    <w:qFormat/>
    <w:uiPriority w:val="0"/>
    <w:pPr>
      <w:spacing w:before="300" w:beforeAutospacing="0" w:after="0" w:afterAutospacing="0"/>
      <w:ind w:left="0" w:right="0"/>
      <w:jc w:val="center"/>
    </w:pPr>
    <w:rPr>
      <w:kern w:val="0"/>
      <w:lang w:val="en-US" w:eastAsia="zh-CN" w:bidi="ar"/>
    </w:rPr>
  </w:style>
  <w:style w:type="character" w:customStyle="1" w:styleId="29">
    <w:name w:val="one"/>
    <w:basedOn w:val="14"/>
    <w:qFormat/>
    <w:uiPriority w:val="0"/>
    <w:rPr>
      <w:color w:val="003366"/>
    </w:rPr>
  </w:style>
  <w:style w:type="character" w:customStyle="1" w:styleId="30">
    <w:name w:val="icon_video"/>
    <w:basedOn w:val="14"/>
    <w:qFormat/>
    <w:uiPriority w:val="0"/>
  </w:style>
  <w:style w:type="character" w:customStyle="1" w:styleId="31">
    <w:name w:val="first-child1"/>
    <w:basedOn w:val="14"/>
    <w:qFormat/>
    <w:uiPriority w:val="0"/>
  </w:style>
  <w:style w:type="character" w:customStyle="1" w:styleId="32">
    <w:name w:val="loginout"/>
    <w:basedOn w:val="14"/>
    <w:qFormat/>
    <w:uiPriority w:val="0"/>
    <w:rPr>
      <w:color w:val="FFFFFF"/>
      <w:vertAlign w:val="baseline"/>
    </w:rPr>
  </w:style>
  <w:style w:type="character" w:customStyle="1" w:styleId="33">
    <w:name w:val="bsharetext"/>
    <w:basedOn w:val="14"/>
    <w:qFormat/>
    <w:uiPriority w:val="0"/>
  </w:style>
  <w:style w:type="character" w:customStyle="1" w:styleId="34">
    <w:name w:val="news_title"/>
    <w:basedOn w:val="14"/>
    <w:qFormat/>
    <w:uiPriority w:val="0"/>
  </w:style>
  <w:style w:type="character" w:customStyle="1" w:styleId="35">
    <w:name w:val="news_title1"/>
    <w:basedOn w:val="14"/>
    <w:qFormat/>
    <w:uiPriority w:val="0"/>
  </w:style>
  <w:style w:type="character" w:customStyle="1" w:styleId="36">
    <w:name w:val="news_title2"/>
    <w:basedOn w:val="14"/>
    <w:qFormat/>
    <w:uiPriority w:val="0"/>
  </w:style>
  <w:style w:type="character" w:customStyle="1" w:styleId="37">
    <w:name w:val="news_title3"/>
    <w:basedOn w:val="14"/>
    <w:qFormat/>
    <w:uiPriority w:val="0"/>
  </w:style>
  <w:style w:type="character" w:customStyle="1" w:styleId="38">
    <w:name w:val="news_title4"/>
    <w:basedOn w:val="14"/>
    <w:qFormat/>
    <w:uiPriority w:val="0"/>
  </w:style>
  <w:style w:type="character" w:customStyle="1" w:styleId="39">
    <w:name w:val="news_title5"/>
    <w:basedOn w:val="14"/>
    <w:qFormat/>
    <w:uiPriority w:val="0"/>
  </w:style>
  <w:style w:type="character" w:customStyle="1" w:styleId="40">
    <w:name w:val="news_title6"/>
    <w:basedOn w:val="14"/>
    <w:qFormat/>
    <w:uiPriority w:val="0"/>
  </w:style>
  <w:style w:type="character" w:customStyle="1" w:styleId="41">
    <w:name w:val="column-name"/>
    <w:basedOn w:val="14"/>
    <w:qFormat/>
    <w:uiPriority w:val="0"/>
    <w:rPr>
      <w:color w:val="5079B7"/>
    </w:rPr>
  </w:style>
  <w:style w:type="character" w:customStyle="1" w:styleId="42">
    <w:name w:val="news_meta"/>
    <w:basedOn w:val="14"/>
    <w:qFormat/>
    <w:uiPriority w:val="0"/>
    <w:rPr>
      <w:color w:val="AAAAAA"/>
    </w:rPr>
  </w:style>
  <w:style w:type="character" w:customStyle="1" w:styleId="43">
    <w:name w:val="news_meta1"/>
    <w:basedOn w:val="14"/>
    <w:qFormat/>
    <w:uiPriority w:val="0"/>
    <w:rPr>
      <w:color w:val="AAAAAA"/>
    </w:rPr>
  </w:style>
  <w:style w:type="character" w:customStyle="1" w:styleId="44">
    <w:name w:val="news_meta2"/>
    <w:basedOn w:val="14"/>
    <w:qFormat/>
    <w:uiPriority w:val="0"/>
    <w:rPr>
      <w:color w:val="AAAAAA"/>
    </w:rPr>
  </w:style>
  <w:style w:type="character" w:customStyle="1" w:styleId="45">
    <w:name w:val="news_meta3"/>
    <w:basedOn w:val="14"/>
    <w:qFormat/>
    <w:uiPriority w:val="0"/>
    <w:rPr>
      <w:color w:val="122E67"/>
    </w:rPr>
  </w:style>
  <w:style w:type="character" w:customStyle="1" w:styleId="46">
    <w:name w:val="news_meta4"/>
    <w:basedOn w:val="14"/>
    <w:qFormat/>
    <w:uiPriority w:val="0"/>
  </w:style>
  <w:style w:type="character" w:customStyle="1" w:styleId="47">
    <w:name w:val="item-name"/>
    <w:basedOn w:val="14"/>
    <w:qFormat/>
    <w:uiPriority w:val="0"/>
  </w:style>
  <w:style w:type="character" w:customStyle="1" w:styleId="48">
    <w:name w:val="item-name1"/>
    <w:basedOn w:val="14"/>
    <w:qFormat/>
    <w:uiPriority w:val="0"/>
  </w:style>
  <w:style w:type="character" w:customStyle="1" w:styleId="49">
    <w:name w:val="item-name2"/>
    <w:basedOn w:val="14"/>
    <w:qFormat/>
    <w:uiPriority w:val="0"/>
  </w:style>
  <w:style w:type="character" w:customStyle="1" w:styleId="50">
    <w:name w:val="item-name3"/>
    <w:basedOn w:val="14"/>
    <w:qFormat/>
    <w:uiPriority w:val="0"/>
  </w:style>
  <w:style w:type="character" w:customStyle="1" w:styleId="51">
    <w:name w:val="item-name4"/>
    <w:basedOn w:val="14"/>
    <w:qFormat/>
    <w:uiPriority w:val="0"/>
  </w:style>
  <w:style w:type="character" w:customStyle="1" w:styleId="52">
    <w:name w:val="item-name5"/>
    <w:basedOn w:val="14"/>
    <w:qFormat/>
    <w:uiPriority w:val="0"/>
  </w:style>
  <w:style w:type="character" w:customStyle="1" w:styleId="53">
    <w:name w:val="xubox_tabnow"/>
    <w:basedOn w:val="14"/>
    <w:qFormat/>
    <w:uiPriority w:val="0"/>
    <w:rPr>
      <w:bdr w:val="single" w:color="CCCCCC" w:sz="6" w:space="0"/>
      <w:shd w:val="clear" w:fill="FFFFFF"/>
    </w:rPr>
  </w:style>
  <w:style w:type="character" w:customStyle="1" w:styleId="54">
    <w:name w:val="pubdate-month"/>
    <w:basedOn w:val="14"/>
    <w:qFormat/>
    <w:uiPriority w:val="0"/>
    <w:rPr>
      <w:color w:val="FFFFFF"/>
      <w:sz w:val="24"/>
      <w:szCs w:val="24"/>
      <w:shd w:val="clear" w:fill="CC0000"/>
    </w:rPr>
  </w:style>
  <w:style w:type="character" w:customStyle="1" w:styleId="55">
    <w:name w:val="pubdate-day"/>
    <w:basedOn w:val="14"/>
    <w:qFormat/>
    <w:uiPriority w:val="0"/>
    <w:rPr>
      <w:shd w:val="clear" w:fill="F2F2F2"/>
    </w:rPr>
  </w:style>
  <w:style w:type="character" w:customStyle="1" w:styleId="56">
    <w:name w:val="column-name18"/>
    <w:basedOn w:val="14"/>
    <w:qFormat/>
    <w:uiPriority w:val="0"/>
    <w:rPr>
      <w:color w:val="5079B7"/>
    </w:rPr>
  </w:style>
  <w:style w:type="character" w:customStyle="1" w:styleId="57">
    <w:name w:val="news_title18"/>
    <w:basedOn w:val="14"/>
    <w:qFormat/>
    <w:uiPriority w:val="0"/>
  </w:style>
  <w:style w:type="character" w:customStyle="1" w:styleId="58">
    <w:name w:val="news_title19"/>
    <w:basedOn w:val="14"/>
    <w:qFormat/>
    <w:uiPriority w:val="0"/>
  </w:style>
  <w:style w:type="character" w:customStyle="1" w:styleId="59">
    <w:name w:val="news_title20"/>
    <w:basedOn w:val="14"/>
    <w:qFormat/>
    <w:uiPriority w:val="0"/>
    <w:rPr>
      <w:color w:val="AAAAAA"/>
    </w:rPr>
  </w:style>
  <w:style w:type="character" w:customStyle="1" w:styleId="60">
    <w:name w:val="news_title21"/>
    <w:basedOn w:val="14"/>
    <w:qFormat/>
    <w:uiPriority w:val="0"/>
  </w:style>
  <w:style w:type="character" w:customStyle="1" w:styleId="61">
    <w:name w:val="news_title22"/>
    <w:basedOn w:val="14"/>
    <w:qFormat/>
    <w:uiPriority w:val="0"/>
  </w:style>
  <w:style w:type="character" w:customStyle="1" w:styleId="62">
    <w:name w:val="news_title23"/>
    <w:basedOn w:val="14"/>
    <w:qFormat/>
    <w:uiPriority w:val="0"/>
    <w:rPr>
      <w:color w:val="122E67"/>
    </w:rPr>
  </w:style>
  <w:style w:type="character" w:customStyle="1" w:styleId="63">
    <w:name w:val="news_title24"/>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12438</Words>
  <Characters>12551</Characters>
  <Lines>0</Lines>
  <Paragraphs>0</Paragraphs>
  <TotalTime>2</TotalTime>
  <ScaleCrop>false</ScaleCrop>
  <LinksUpToDate>false</LinksUpToDate>
  <CharactersWithSpaces>12958</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2018-10-24T08:48:00Z</dcterms:created>
  <dc:creator>zzk</dc:creator>
  <cp:lastModifiedBy>Administrator</cp:lastModifiedBy>
  <cp:lastPrinted>2019-10-17T01:55:00Z</cp:lastPrinted>
  <dcterms:modified xsi:type="dcterms:W3CDTF">2019-10-17T03:07:38Z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